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5D" w:rsidRPr="00343D22" w:rsidRDefault="00EB1E5D" w:rsidP="00BB1609">
      <w:pPr>
        <w:jc w:val="both"/>
      </w:pPr>
      <w:r w:rsidRPr="00343D22">
        <w:t>Stosowanie analizy</w:t>
      </w:r>
      <w:r w:rsidRPr="00343D22">
        <w:t xml:space="preserve"> skupień </w:t>
      </w:r>
      <w:r w:rsidRPr="00343D22">
        <w:t>ma na celu określenie czy</w:t>
      </w:r>
      <w:r w:rsidRPr="00343D22">
        <w:t xml:space="preserve"> wartości zmiennych, które zostały zmierzone, </w:t>
      </w:r>
      <w:r w:rsidRPr="00343D22">
        <w:t>tworzą</w:t>
      </w:r>
      <w:r w:rsidRPr="00343D22">
        <w:t xml:space="preserve"> jak</w:t>
      </w:r>
      <w:r w:rsidRPr="00343D22">
        <w:t>ą</w:t>
      </w:r>
      <w:r w:rsidRPr="00343D22">
        <w:t>kolwiek struktur</w:t>
      </w:r>
      <w:r w:rsidRPr="00343D22">
        <w:t>ę</w:t>
      </w:r>
      <w:r w:rsidRPr="00343D22">
        <w:t xml:space="preserve"> obserwacji w zbiorze danych, </w:t>
      </w:r>
      <w:r w:rsidRPr="00343D22">
        <w:t>oraz</w:t>
      </w:r>
      <w:r w:rsidRPr="00343D22">
        <w:t xml:space="preserve"> czy grupy obserwacji są blisko siebie.</w:t>
      </w:r>
      <w:r w:rsidRPr="00343D22">
        <w:t xml:space="preserve"> </w:t>
      </w:r>
      <w:r w:rsidRPr="00343D22">
        <w:t xml:space="preserve">Jeśli </w:t>
      </w:r>
      <w:r w:rsidRPr="00343D22">
        <w:t>istnieje</w:t>
      </w:r>
      <w:r w:rsidRPr="00343D22">
        <w:t xml:space="preserve"> zmienn</w:t>
      </w:r>
      <w:r w:rsidRPr="00343D22">
        <w:t>a</w:t>
      </w:r>
      <w:r w:rsidRPr="00343D22">
        <w:t xml:space="preserve"> pomocnicz</w:t>
      </w:r>
      <w:r w:rsidRPr="00343D22">
        <w:t>a</w:t>
      </w:r>
      <w:r w:rsidRPr="00343D22">
        <w:t xml:space="preserve"> (np. </w:t>
      </w:r>
      <w:r w:rsidRPr="00343D22">
        <w:t>kontynent</w:t>
      </w:r>
      <w:r w:rsidRPr="00343D22">
        <w:t xml:space="preserve"> na przykładzie </w:t>
      </w:r>
      <w:r w:rsidRPr="00343D22">
        <w:t>grup krwi</w:t>
      </w:r>
      <w:r w:rsidRPr="00343D22">
        <w:t>), moż</w:t>
      </w:r>
      <w:r w:rsidRPr="00343D22">
        <w:t xml:space="preserve">na </w:t>
      </w:r>
      <w:r w:rsidRPr="00343D22">
        <w:t xml:space="preserve">sprawdzić, czy naturalne grupowanie danych odpowiada tej zmiennej, ale ważne jest, że </w:t>
      </w:r>
      <w:r w:rsidRPr="00343D22">
        <w:t xml:space="preserve">głównym zadaniem </w:t>
      </w:r>
      <w:proofErr w:type="spellStart"/>
      <w:r w:rsidRPr="00343D22">
        <w:t>klastrowania</w:t>
      </w:r>
      <w:proofErr w:type="spellEnd"/>
      <w:r w:rsidRPr="00343D22">
        <w:t xml:space="preserve"> jest </w:t>
      </w:r>
      <w:r w:rsidRPr="00343D22">
        <w:t>wyznaczenie naturalnego podziału</w:t>
      </w:r>
      <w:r w:rsidRPr="00343D22">
        <w:t xml:space="preserve">, </w:t>
      </w:r>
      <w:r w:rsidRPr="00343D22">
        <w:t xml:space="preserve">a następnie sprawdzić, czy odpowiada on </w:t>
      </w:r>
      <w:r w:rsidR="00BB1609" w:rsidRPr="00343D22">
        <w:t xml:space="preserve">narzuconym kryteriom. Najważniejszym celem analizy skupień jest możliwość przewidywania na podstawie stworzonego podziału. </w:t>
      </w:r>
    </w:p>
    <w:p w:rsidR="00BB1609" w:rsidRPr="00343D22" w:rsidRDefault="0086402B" w:rsidP="0086402B">
      <w:pPr>
        <w:jc w:val="both"/>
      </w:pPr>
      <w:r w:rsidRPr="00343D22">
        <w:t>Dane można grupować hierarchicznie</w:t>
      </w:r>
      <w:r w:rsidRPr="00343D22">
        <w:t>- metodą najbliższego sąsiada lub niehierarchicznie (np. metoda K-</w:t>
      </w:r>
      <w:r w:rsidR="00343D22" w:rsidRPr="00343D22">
        <w:t>średnich) klasyfikacja</w:t>
      </w:r>
      <w:r w:rsidR="00BB1609" w:rsidRPr="00343D22">
        <w:t xml:space="preserve"> najbliższego sąsiada jest prosta i nieco intuicyjna - znajd</w:t>
      </w:r>
      <w:r w:rsidR="00BB1609" w:rsidRPr="00343D22">
        <w:t>uje</w:t>
      </w:r>
      <w:r w:rsidR="00BB1609" w:rsidRPr="00343D22">
        <w:t xml:space="preserve"> obserwacje w danych, które są bliskie,</w:t>
      </w:r>
      <w:r w:rsidR="00BB1609" w:rsidRPr="00343D22">
        <w:t xml:space="preserve"> podobne sobie</w:t>
      </w:r>
      <w:r w:rsidR="00BB1609" w:rsidRPr="00343D22">
        <w:t xml:space="preserve"> i klasyfikuj</w:t>
      </w:r>
      <w:r w:rsidR="00BB1609" w:rsidRPr="00343D22">
        <w:t>e</w:t>
      </w:r>
      <w:r w:rsidR="00BB1609" w:rsidRPr="00343D22">
        <w:t xml:space="preserve"> </w:t>
      </w:r>
      <w:r w:rsidR="00BB1609" w:rsidRPr="00343D22">
        <w:t>je razem</w:t>
      </w:r>
      <w:r w:rsidR="00BB1609" w:rsidRPr="00343D22">
        <w:t>.</w:t>
      </w:r>
      <w:r w:rsidR="007F6A12" w:rsidRPr="00343D22">
        <w:t xml:space="preserve"> Osoba wprowadzająca klasyfikację musi określić sposób klasyfikowania sąsiadów (np. grupa krwi)</w:t>
      </w:r>
      <w:r w:rsidR="00BB1609" w:rsidRPr="00343D22">
        <w:t xml:space="preserve"> </w:t>
      </w:r>
      <w:r w:rsidR="007F6A12" w:rsidRPr="00343D22">
        <w:t>oraz l</w:t>
      </w:r>
      <w:r w:rsidR="00BB1609" w:rsidRPr="00343D22">
        <w:t>iczb</w:t>
      </w:r>
      <w:r w:rsidR="007F6A12" w:rsidRPr="00343D22">
        <w:t>ę</w:t>
      </w:r>
      <w:r w:rsidR="00BB1609" w:rsidRPr="00343D22">
        <w:t xml:space="preserve"> sąsi</w:t>
      </w:r>
      <w:r w:rsidR="00BB1609" w:rsidRPr="00343D22">
        <w:t xml:space="preserve">edzkich </w:t>
      </w:r>
      <w:r w:rsidR="007F6A12" w:rsidRPr="00343D22">
        <w:t xml:space="preserve">klas </w:t>
      </w:r>
      <w:r w:rsidR="00BB1609" w:rsidRPr="00343D22">
        <w:t>„k”</w:t>
      </w:r>
      <w:r w:rsidR="007F6A12" w:rsidRPr="00343D22">
        <w:t xml:space="preserve"> </w:t>
      </w:r>
      <w:r w:rsidR="00BB1609" w:rsidRPr="00343D22">
        <w:t xml:space="preserve">(np. od 2 do 10). </w:t>
      </w:r>
      <w:r w:rsidR="00915F5D" w:rsidRPr="00343D22">
        <w:t>Przed</w:t>
      </w:r>
      <w:r w:rsidR="007F6A12" w:rsidRPr="00343D22">
        <w:t xml:space="preserve"> wybor</w:t>
      </w:r>
      <w:bookmarkStart w:id="0" w:name="_GoBack"/>
      <w:bookmarkEnd w:id="0"/>
      <w:r w:rsidR="007F6A12" w:rsidRPr="00343D22">
        <w:t xml:space="preserve">em liczby klas </w:t>
      </w:r>
      <w:r w:rsidR="007F6A12" w:rsidRPr="00343D22">
        <w:t>powinna zostać stworzona macierz</w:t>
      </w:r>
      <w:r w:rsidR="007F6A12" w:rsidRPr="00343D22">
        <w:t xml:space="preserve"> odległości pomiędzy obserwacjami. Należy znaleźć </w:t>
      </w:r>
      <w:r w:rsidR="007F6A12" w:rsidRPr="00343D22">
        <w:rPr>
          <w:b/>
          <w:i/>
        </w:rPr>
        <w:t>k</w:t>
      </w:r>
      <w:r w:rsidR="007F6A12" w:rsidRPr="00343D22">
        <w:t xml:space="preserve"> najmniejszych wartości w każdym rzędzie macierzy</w:t>
      </w:r>
      <w:r w:rsidR="007F6A12" w:rsidRPr="00343D22">
        <w:t>, po ich znalezieniu należy</w:t>
      </w:r>
      <w:r w:rsidR="007F6A12" w:rsidRPr="00343D22">
        <w:t xml:space="preserve"> określ</w:t>
      </w:r>
      <w:r w:rsidR="007F6A12" w:rsidRPr="00343D22">
        <w:t>ić</w:t>
      </w:r>
      <w:r w:rsidR="007F6A12" w:rsidRPr="00343D22">
        <w:t xml:space="preserve">, do których obserwacji należą, i </w:t>
      </w:r>
      <w:r w:rsidR="007F6A12" w:rsidRPr="00343D22">
        <w:t>stwierdzić kryterium, po którym</w:t>
      </w:r>
      <w:r w:rsidR="007F6A12" w:rsidRPr="00343D22">
        <w:t xml:space="preserve"> zostały sklasyfikowane</w:t>
      </w:r>
      <w:r w:rsidR="007F6A12" w:rsidRPr="00343D22">
        <w:t xml:space="preserve">. </w:t>
      </w:r>
    </w:p>
    <w:p w:rsidR="0086402B" w:rsidRPr="00343D22" w:rsidRDefault="0086402B" w:rsidP="0086402B">
      <w:pPr>
        <w:jc w:val="both"/>
      </w:pPr>
      <w:r w:rsidRPr="00343D22">
        <w:t xml:space="preserve">Optymalną liczbą grup (skupień) można znaleźć metodą dwustopniowej </w:t>
      </w:r>
      <w:r w:rsidRPr="00343D22">
        <w:t>analizy</w:t>
      </w:r>
      <w:r w:rsidRPr="00343D22">
        <w:t xml:space="preserve"> skupień. </w:t>
      </w:r>
      <w:r w:rsidRPr="00343D22">
        <w:t>Miara odległości oparta na wiarygodności zakłada, że zmienne w modelu skupień są niezależne (testowanie: korelacje parami dla zmiennych ilościowych, tabele krzyżowe dla zmiennych jakościowych)</w:t>
      </w:r>
      <w:r w:rsidRPr="00343D22">
        <w:t xml:space="preserve">. </w:t>
      </w:r>
    </w:p>
    <w:p w:rsidR="00C379D4" w:rsidRDefault="00C379D4" w:rsidP="0086402B">
      <w:pPr>
        <w:jc w:val="both"/>
      </w:pPr>
      <w:r w:rsidRPr="00343D22">
        <w:t>Analizy&gt;Analizy klasyfikacyjne&gt; dwustopniowa analiza skupień</w:t>
      </w:r>
      <w:r>
        <w:t xml:space="preserve"> </w:t>
      </w:r>
    </w:p>
    <w:p w:rsidR="00C379D4" w:rsidRDefault="00C379D4" w:rsidP="00C379D4">
      <w:pPr>
        <w:jc w:val="both"/>
      </w:pPr>
      <w:r>
        <w:t xml:space="preserve">Analizy&gt;Analizy klasyfikacyjne&gt; </w:t>
      </w:r>
      <w:r>
        <w:t>grupowanie met. K-średnich</w:t>
      </w:r>
    </w:p>
    <w:p w:rsidR="00C379D4" w:rsidRDefault="00C379D4" w:rsidP="00C379D4">
      <w:pPr>
        <w:jc w:val="both"/>
      </w:pPr>
      <w:r>
        <w:t xml:space="preserve"> </w:t>
      </w:r>
    </w:p>
    <w:p w:rsidR="00C379D4" w:rsidRDefault="00C379D4" w:rsidP="0086402B">
      <w:pPr>
        <w:jc w:val="both"/>
      </w:pPr>
    </w:p>
    <w:p w:rsidR="0086402B" w:rsidRDefault="0086402B">
      <w:pPr>
        <w:jc w:val="both"/>
      </w:pPr>
    </w:p>
    <w:sectPr w:rsidR="0086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5D"/>
    <w:rsid w:val="00343D22"/>
    <w:rsid w:val="007F6A12"/>
    <w:rsid w:val="00824276"/>
    <w:rsid w:val="0086402B"/>
    <w:rsid w:val="00915F5D"/>
    <w:rsid w:val="00BB1609"/>
    <w:rsid w:val="00C379D4"/>
    <w:rsid w:val="00D72A8D"/>
    <w:rsid w:val="00E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4A6A"/>
  <w15:chartTrackingRefBased/>
  <w15:docId w15:val="{32ECF1A5-59C2-4947-B504-DE2320E5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Zuza</cp:lastModifiedBy>
  <cp:revision>2</cp:revision>
  <dcterms:created xsi:type="dcterms:W3CDTF">2018-12-05T20:51:00Z</dcterms:created>
  <dcterms:modified xsi:type="dcterms:W3CDTF">2018-12-05T22:41:00Z</dcterms:modified>
</cp:coreProperties>
</file>